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32" w:rsidRPr="00E11432" w:rsidRDefault="00E11432" w:rsidP="00C012AA">
      <w:pPr>
        <w:pBdr>
          <w:bottom w:val="single" w:sz="4" w:space="1" w:color="auto"/>
        </w:pBdr>
        <w:spacing w:after="0"/>
        <w:jc w:val="center"/>
        <w:rPr>
          <w:rFonts w:ascii="Times New Roman" w:eastAsia="Times New Roman" w:hAnsi="Times New Roman" w:cs="Times New Roman"/>
          <w:b/>
          <w:color w:val="17365D" w:themeColor="text2" w:themeShade="BF"/>
          <w:sz w:val="20"/>
          <w:szCs w:val="32"/>
        </w:rPr>
      </w:pPr>
    </w:p>
    <w:p w:rsidR="002853BF" w:rsidRPr="00313759" w:rsidRDefault="00796C23" w:rsidP="00C012AA">
      <w:pPr>
        <w:pBdr>
          <w:bottom w:val="single" w:sz="4" w:space="1" w:color="auto"/>
        </w:pBdr>
        <w:spacing w:after="0"/>
        <w:jc w:val="center"/>
        <w:rPr>
          <w:rFonts w:ascii="Times New Roman" w:eastAsia="Times New Roman" w:hAnsi="Times New Roman" w:cs="Times New Roman"/>
          <w:b/>
          <w:color w:val="17365D" w:themeColor="text2" w:themeShade="BF"/>
          <w:sz w:val="34"/>
          <w:szCs w:val="34"/>
        </w:rPr>
      </w:pPr>
      <w:r w:rsidRPr="00313759">
        <w:rPr>
          <w:rFonts w:ascii="Times New Roman" w:eastAsia="Times New Roman" w:hAnsi="Times New Roman" w:cs="Times New Roman"/>
          <w:b/>
          <w:color w:val="17365D" w:themeColor="text2" w:themeShade="BF"/>
          <w:sz w:val="34"/>
          <w:szCs w:val="34"/>
          <w:lang w:val="en-US"/>
        </w:rPr>
        <w:t>I</w:t>
      </w:r>
      <w:r w:rsidR="00E030B6">
        <w:rPr>
          <w:rFonts w:ascii="Times New Roman" w:eastAsia="Times New Roman" w:hAnsi="Times New Roman" w:cs="Times New Roman"/>
          <w:b/>
          <w:color w:val="17365D" w:themeColor="text2" w:themeShade="BF"/>
          <w:sz w:val="34"/>
          <w:szCs w:val="34"/>
          <w:lang w:val="en-US"/>
        </w:rPr>
        <w:t>V</w:t>
      </w:r>
      <w:r w:rsidRPr="00313759">
        <w:rPr>
          <w:rFonts w:ascii="Times New Roman" w:eastAsia="Times New Roman" w:hAnsi="Times New Roman" w:cs="Times New Roman"/>
          <w:b/>
          <w:color w:val="17365D" w:themeColor="text2" w:themeShade="BF"/>
          <w:sz w:val="34"/>
          <w:szCs w:val="34"/>
        </w:rPr>
        <w:t xml:space="preserve"> </w:t>
      </w:r>
      <w:r w:rsidR="00116F2A" w:rsidRPr="00313759">
        <w:rPr>
          <w:rFonts w:ascii="Times New Roman" w:eastAsia="Times New Roman" w:hAnsi="Times New Roman" w:cs="Times New Roman"/>
          <w:b/>
          <w:color w:val="17365D" w:themeColor="text2" w:themeShade="BF"/>
          <w:sz w:val="34"/>
          <w:szCs w:val="34"/>
        </w:rPr>
        <w:t>Международный Финансовый Форум</w:t>
      </w:r>
    </w:p>
    <w:p w:rsidR="00116F2A" w:rsidRPr="00313759" w:rsidRDefault="00E030B6" w:rsidP="00BA47B7">
      <w:pPr>
        <w:pBdr>
          <w:bottom w:val="single" w:sz="4" w:space="1" w:color="auto"/>
        </w:pBdr>
        <w:spacing w:after="0"/>
        <w:jc w:val="center"/>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32"/>
          <w:szCs w:val="32"/>
        </w:rPr>
        <w:t>Финансы в современных условиях. Привлечение. Управление. Контроль</w:t>
      </w:r>
      <w:r w:rsidR="00116F2A" w:rsidRPr="00313759">
        <w:rPr>
          <w:rFonts w:ascii="Times New Roman" w:eastAsia="Times New Roman" w:hAnsi="Times New Roman" w:cs="Times New Roman"/>
          <w:b/>
          <w:color w:val="17365D" w:themeColor="text2" w:themeShade="BF"/>
          <w:sz w:val="32"/>
          <w:szCs w:val="32"/>
        </w:rPr>
        <w:t>.</w:t>
      </w:r>
    </w:p>
    <w:p w:rsidR="00796C23" w:rsidRPr="00313759" w:rsidRDefault="00796C23" w:rsidP="00796C23">
      <w:pPr>
        <w:spacing w:after="0" w:line="240" w:lineRule="auto"/>
        <w:jc w:val="center"/>
        <w:rPr>
          <w:rFonts w:ascii="Times New Roman" w:eastAsia="Times New Roman" w:hAnsi="Times New Roman" w:cs="Times New Roman"/>
          <w:b/>
          <w:i/>
          <w:color w:val="17365D" w:themeColor="text2" w:themeShade="BF"/>
          <w:szCs w:val="26"/>
        </w:rPr>
      </w:pPr>
    </w:p>
    <w:p w:rsidR="00785E29" w:rsidRPr="00313759" w:rsidRDefault="00FB2A21" w:rsidP="00796C23">
      <w:pPr>
        <w:spacing w:after="0" w:line="240" w:lineRule="auto"/>
        <w:jc w:val="center"/>
        <w:rPr>
          <w:rFonts w:ascii="Times New Roman" w:eastAsia="Times New Roman" w:hAnsi="Times New Roman" w:cs="Times New Roman"/>
          <w:b/>
          <w:i/>
          <w:color w:val="17365D" w:themeColor="text2" w:themeShade="BF"/>
          <w:szCs w:val="26"/>
        </w:rPr>
      </w:pPr>
      <w:r w:rsidRPr="00313759">
        <w:rPr>
          <w:rFonts w:ascii="Times New Roman" w:eastAsia="Times New Roman" w:hAnsi="Times New Roman" w:cs="Times New Roman"/>
          <w:b/>
          <w:i/>
          <w:color w:val="17365D" w:themeColor="text2" w:themeShade="BF"/>
          <w:szCs w:val="26"/>
        </w:rPr>
        <w:t>г. Сочи,</w:t>
      </w:r>
      <w:r w:rsidR="006424C5" w:rsidRPr="00313759">
        <w:rPr>
          <w:rFonts w:ascii="Times New Roman" w:eastAsia="Times New Roman" w:hAnsi="Times New Roman" w:cs="Times New Roman"/>
          <w:b/>
          <w:i/>
          <w:color w:val="17365D" w:themeColor="text2" w:themeShade="BF"/>
          <w:szCs w:val="26"/>
        </w:rPr>
        <w:t xml:space="preserve"> </w:t>
      </w:r>
      <w:r w:rsidR="00E030B6">
        <w:rPr>
          <w:rFonts w:ascii="Times New Roman" w:eastAsia="Times New Roman" w:hAnsi="Times New Roman" w:cs="Times New Roman"/>
          <w:b/>
          <w:i/>
          <w:color w:val="17365D" w:themeColor="text2" w:themeShade="BF"/>
          <w:szCs w:val="26"/>
        </w:rPr>
        <w:t>27</w:t>
      </w:r>
      <w:r w:rsidR="00116F2A" w:rsidRPr="00313759">
        <w:rPr>
          <w:rFonts w:ascii="Times New Roman" w:eastAsia="Times New Roman" w:hAnsi="Times New Roman" w:cs="Times New Roman"/>
          <w:b/>
          <w:i/>
          <w:color w:val="17365D" w:themeColor="text2" w:themeShade="BF"/>
          <w:szCs w:val="26"/>
        </w:rPr>
        <w:t xml:space="preserve"> -</w:t>
      </w:r>
      <w:r w:rsidR="00E030B6">
        <w:rPr>
          <w:rFonts w:ascii="Times New Roman" w:eastAsia="Times New Roman" w:hAnsi="Times New Roman" w:cs="Times New Roman"/>
          <w:b/>
          <w:i/>
          <w:color w:val="17365D" w:themeColor="text2" w:themeShade="BF"/>
          <w:szCs w:val="26"/>
        </w:rPr>
        <w:t xml:space="preserve"> 29</w:t>
      </w:r>
      <w:r w:rsidRPr="00313759">
        <w:rPr>
          <w:rFonts w:ascii="Times New Roman" w:eastAsia="Times New Roman" w:hAnsi="Times New Roman" w:cs="Times New Roman"/>
          <w:b/>
          <w:i/>
          <w:color w:val="17365D" w:themeColor="text2" w:themeShade="BF"/>
          <w:szCs w:val="26"/>
        </w:rPr>
        <w:t xml:space="preserve"> </w:t>
      </w:r>
      <w:r w:rsidR="00E030B6">
        <w:rPr>
          <w:rFonts w:ascii="Times New Roman" w:eastAsia="Times New Roman" w:hAnsi="Times New Roman" w:cs="Times New Roman"/>
          <w:b/>
          <w:i/>
          <w:color w:val="17365D" w:themeColor="text2" w:themeShade="BF"/>
          <w:szCs w:val="26"/>
        </w:rPr>
        <w:t>сентября</w:t>
      </w:r>
      <w:r w:rsidRPr="00313759">
        <w:rPr>
          <w:rFonts w:ascii="Times New Roman" w:eastAsia="Times New Roman" w:hAnsi="Times New Roman" w:cs="Times New Roman"/>
          <w:b/>
          <w:i/>
          <w:color w:val="17365D" w:themeColor="text2" w:themeShade="BF"/>
          <w:szCs w:val="26"/>
        </w:rPr>
        <w:t>, 201</w:t>
      </w:r>
      <w:r w:rsidR="00E030B6">
        <w:rPr>
          <w:rFonts w:ascii="Times New Roman" w:eastAsia="Times New Roman" w:hAnsi="Times New Roman" w:cs="Times New Roman"/>
          <w:b/>
          <w:i/>
          <w:color w:val="17365D" w:themeColor="text2" w:themeShade="BF"/>
          <w:szCs w:val="26"/>
        </w:rPr>
        <w:t>7</w:t>
      </w:r>
      <w:r w:rsidRPr="00313759">
        <w:rPr>
          <w:rFonts w:ascii="Times New Roman" w:eastAsia="Times New Roman" w:hAnsi="Times New Roman" w:cs="Times New Roman"/>
          <w:b/>
          <w:i/>
          <w:color w:val="17365D" w:themeColor="text2" w:themeShade="BF"/>
          <w:szCs w:val="26"/>
        </w:rPr>
        <w:t xml:space="preserve"> г.</w:t>
      </w:r>
    </w:p>
    <w:p w:rsidR="00796C23" w:rsidRPr="00313759" w:rsidRDefault="00796C23" w:rsidP="00796C23">
      <w:pPr>
        <w:spacing w:after="0" w:line="240" w:lineRule="auto"/>
        <w:jc w:val="center"/>
        <w:rPr>
          <w:rFonts w:ascii="Times New Roman" w:eastAsia="Times New Roman" w:hAnsi="Times New Roman" w:cs="Times New Roman"/>
          <w:b/>
          <w:i/>
          <w:color w:val="17365D" w:themeColor="text2" w:themeShade="BF"/>
          <w:sz w:val="20"/>
          <w:szCs w:val="26"/>
        </w:rPr>
      </w:pPr>
    </w:p>
    <w:p w:rsidR="004F7596" w:rsidRPr="004F7596" w:rsidRDefault="00634B95" w:rsidP="004F7596">
      <w:pPr>
        <w:tabs>
          <w:tab w:val="left" w:pos="10206"/>
        </w:tabs>
        <w:spacing w:after="0" w:line="240" w:lineRule="auto"/>
        <w:ind w:left="-284" w:right="-284" w:firstLine="709"/>
        <w:jc w:val="both"/>
        <w:rPr>
          <w:rFonts w:ascii="Times New Roman" w:eastAsia="Times New Roman" w:hAnsi="Times New Roman" w:cs="Times New Roman"/>
          <w:b/>
          <w:i/>
          <w:noProof/>
          <w:color w:val="17365D" w:themeColor="text2" w:themeShade="BF"/>
          <w:sz w:val="36"/>
          <w:szCs w:val="36"/>
        </w:rPr>
      </w:pPr>
      <w:r>
        <w:rPr>
          <w:rFonts w:ascii="Times New Roman" w:hAnsi="Times New Roman" w:cs="Times New Roman"/>
          <w:color w:val="17365D" w:themeColor="text2" w:themeShade="BF"/>
          <w:sz w:val="21"/>
          <w:szCs w:val="21"/>
        </w:rPr>
        <w:t>27 - 29 сентября 2017</w:t>
      </w:r>
      <w:r w:rsidR="00313759" w:rsidRPr="00313759">
        <w:rPr>
          <w:rFonts w:ascii="Times New Roman" w:hAnsi="Times New Roman" w:cs="Times New Roman"/>
          <w:color w:val="17365D" w:themeColor="text2" w:themeShade="BF"/>
          <w:sz w:val="21"/>
          <w:szCs w:val="21"/>
        </w:rPr>
        <w:t xml:space="preserve"> г. в городе Сочи проводится </w:t>
      </w:r>
      <w:r>
        <w:rPr>
          <w:rFonts w:ascii="Times New Roman" w:hAnsi="Times New Roman" w:cs="Times New Roman"/>
          <w:color w:val="17365D" w:themeColor="text2" w:themeShade="BF"/>
          <w:sz w:val="21"/>
          <w:szCs w:val="21"/>
          <w:lang w:val="en-US"/>
        </w:rPr>
        <w:t>IV</w:t>
      </w:r>
      <w:r w:rsidR="00313759" w:rsidRPr="00313759">
        <w:rPr>
          <w:rFonts w:ascii="Times New Roman" w:hAnsi="Times New Roman" w:cs="Times New Roman"/>
          <w:color w:val="17365D" w:themeColor="text2" w:themeShade="BF"/>
          <w:sz w:val="21"/>
          <w:szCs w:val="21"/>
        </w:rPr>
        <w:t xml:space="preserve"> Международный Финансовый Форум специалистов и профессионалов в области финансов, корпоративного права и безопасности, представителей финансово-кредитной и инвестиционной сферы, участников фондового рынка и государственных финансовых органов.</w:t>
      </w:r>
      <w:r w:rsidR="002B56BE" w:rsidRPr="00313759">
        <w:rPr>
          <w:rFonts w:ascii="Times New Roman" w:eastAsia="Times New Roman" w:hAnsi="Times New Roman" w:cs="Times New Roman"/>
          <w:b/>
          <w:i/>
          <w:noProof/>
          <w:color w:val="17365D" w:themeColor="text2" w:themeShade="BF"/>
          <w:sz w:val="36"/>
          <w:szCs w:val="36"/>
        </w:rPr>
        <w:t xml:space="preserve">  </w:t>
      </w:r>
    </w:p>
    <w:p w:rsidR="00785E29" w:rsidRPr="00785E29" w:rsidRDefault="004F7596" w:rsidP="002643DD">
      <w:pPr>
        <w:jc w:val="both"/>
        <w:rPr>
          <w:rFonts w:ascii="Times New Roman" w:eastAsia="Times New Roman" w:hAnsi="Times New Roman" w:cs="Times New Roman"/>
          <w:b/>
          <w:i/>
          <w:color w:val="17365D" w:themeColor="text2" w:themeShade="BF"/>
          <w:sz w:val="32"/>
          <w:szCs w:val="36"/>
        </w:rPr>
      </w:pPr>
      <w:r>
        <w:rPr>
          <w:rFonts w:ascii="Times New Roman" w:eastAsia="Times New Roman" w:hAnsi="Times New Roman" w:cs="Times New Roman"/>
          <w:b/>
          <w:i/>
          <w:noProof/>
          <w:color w:val="17365D" w:themeColor="text2" w:themeShade="BF"/>
          <w:sz w:val="32"/>
          <w:szCs w:val="36"/>
        </w:rPr>
        <w:drawing>
          <wp:anchor distT="0" distB="0" distL="114300" distR="114300" simplePos="0" relativeHeight="251678720" behindDoc="1" locked="0" layoutInCell="1" allowOverlap="1">
            <wp:simplePos x="0" y="0"/>
            <wp:positionH relativeFrom="column">
              <wp:posOffset>4564380</wp:posOffset>
            </wp:positionH>
            <wp:positionV relativeFrom="paragraph">
              <wp:posOffset>93345</wp:posOffset>
            </wp:positionV>
            <wp:extent cx="2456815" cy="1457325"/>
            <wp:effectExtent l="19050" t="0" r="635" b="0"/>
            <wp:wrapNone/>
            <wp:docPr id="20" name="Рисунок 19" descr="IMG_3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69.JPG"/>
                    <pic:cNvPicPr/>
                  </pic:nvPicPr>
                  <pic:blipFill>
                    <a:blip r:embed="rId9" cstate="print"/>
                    <a:stretch>
                      <a:fillRect/>
                    </a:stretch>
                  </pic:blipFill>
                  <pic:spPr>
                    <a:xfrm>
                      <a:off x="0" y="0"/>
                      <a:ext cx="2456815" cy="1457325"/>
                    </a:xfrm>
                    <a:prstGeom prst="rect">
                      <a:avLst/>
                    </a:prstGeom>
                  </pic:spPr>
                </pic:pic>
              </a:graphicData>
            </a:graphic>
          </wp:anchor>
        </w:drawing>
      </w:r>
      <w:r>
        <w:rPr>
          <w:rFonts w:ascii="Times New Roman" w:eastAsia="Times New Roman" w:hAnsi="Times New Roman" w:cs="Times New Roman"/>
          <w:b/>
          <w:i/>
          <w:noProof/>
          <w:color w:val="17365D" w:themeColor="text2" w:themeShade="BF"/>
          <w:sz w:val="32"/>
          <w:szCs w:val="36"/>
        </w:rPr>
        <w:drawing>
          <wp:anchor distT="0" distB="0" distL="114300" distR="114300" simplePos="0" relativeHeight="251679744" behindDoc="1" locked="0" layoutInCell="1" allowOverlap="1">
            <wp:simplePos x="0" y="0"/>
            <wp:positionH relativeFrom="column">
              <wp:posOffset>2211705</wp:posOffset>
            </wp:positionH>
            <wp:positionV relativeFrom="paragraph">
              <wp:posOffset>93345</wp:posOffset>
            </wp:positionV>
            <wp:extent cx="2298065" cy="1457325"/>
            <wp:effectExtent l="19050" t="0" r="6985" b="0"/>
            <wp:wrapNone/>
            <wp:docPr id="18" name="Рисунок 17" descr="IMG_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05.JPG"/>
                    <pic:cNvPicPr/>
                  </pic:nvPicPr>
                  <pic:blipFill>
                    <a:blip r:embed="rId10" cstate="print"/>
                    <a:stretch>
                      <a:fillRect/>
                    </a:stretch>
                  </pic:blipFill>
                  <pic:spPr>
                    <a:xfrm>
                      <a:off x="0" y="0"/>
                      <a:ext cx="2298065" cy="1457325"/>
                    </a:xfrm>
                    <a:prstGeom prst="rect">
                      <a:avLst/>
                    </a:prstGeom>
                  </pic:spPr>
                </pic:pic>
              </a:graphicData>
            </a:graphic>
          </wp:anchor>
        </w:drawing>
      </w:r>
      <w:r>
        <w:rPr>
          <w:rFonts w:ascii="Times New Roman" w:eastAsia="Times New Roman" w:hAnsi="Times New Roman" w:cs="Times New Roman"/>
          <w:b/>
          <w:i/>
          <w:noProof/>
          <w:color w:val="17365D" w:themeColor="text2" w:themeShade="BF"/>
          <w:sz w:val="32"/>
          <w:szCs w:val="36"/>
        </w:rPr>
        <w:drawing>
          <wp:anchor distT="0" distB="0" distL="114300" distR="114300" simplePos="0" relativeHeight="251677696" behindDoc="1" locked="0" layoutInCell="1" allowOverlap="1">
            <wp:simplePos x="0" y="0"/>
            <wp:positionH relativeFrom="column">
              <wp:posOffset>-207646</wp:posOffset>
            </wp:positionH>
            <wp:positionV relativeFrom="paragraph">
              <wp:posOffset>93345</wp:posOffset>
            </wp:positionV>
            <wp:extent cx="2371725" cy="1456650"/>
            <wp:effectExtent l="19050" t="0" r="9525" b="0"/>
            <wp:wrapNone/>
            <wp:docPr id="5" name="Рисунок 15" descr="IMG_3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46.JPG"/>
                    <pic:cNvPicPr/>
                  </pic:nvPicPr>
                  <pic:blipFill>
                    <a:blip r:embed="rId11" cstate="print"/>
                    <a:stretch>
                      <a:fillRect/>
                    </a:stretch>
                  </pic:blipFill>
                  <pic:spPr>
                    <a:xfrm>
                      <a:off x="0" y="0"/>
                      <a:ext cx="2371725" cy="1456650"/>
                    </a:xfrm>
                    <a:prstGeom prst="rect">
                      <a:avLst/>
                    </a:prstGeom>
                  </pic:spPr>
                </pic:pic>
              </a:graphicData>
            </a:graphic>
          </wp:anchor>
        </w:drawing>
      </w:r>
    </w:p>
    <w:p w:rsidR="00E25ABC" w:rsidRDefault="00E25ABC" w:rsidP="00E25ABC">
      <w:pPr>
        <w:spacing w:after="120"/>
        <w:ind w:firstLine="709"/>
        <w:jc w:val="both"/>
        <w:rPr>
          <w:rFonts w:ascii="Times New Roman" w:eastAsia="Times New Roman" w:hAnsi="Times New Roman" w:cs="Times New Roman"/>
          <w:color w:val="17365D" w:themeColor="text2" w:themeShade="BF"/>
          <w:szCs w:val="56"/>
        </w:rPr>
      </w:pPr>
    </w:p>
    <w:p w:rsidR="00E25ABC" w:rsidRDefault="00E25ABC" w:rsidP="00E25ABC">
      <w:pPr>
        <w:spacing w:after="120"/>
        <w:ind w:firstLine="709"/>
        <w:jc w:val="both"/>
        <w:rPr>
          <w:rFonts w:ascii="Times New Roman" w:eastAsia="Times New Roman" w:hAnsi="Times New Roman" w:cs="Times New Roman"/>
          <w:color w:val="17365D" w:themeColor="text2" w:themeShade="BF"/>
          <w:szCs w:val="56"/>
        </w:rPr>
      </w:pPr>
    </w:p>
    <w:p w:rsidR="000971B0" w:rsidRPr="00313759" w:rsidRDefault="000971B0" w:rsidP="00825C78">
      <w:pPr>
        <w:tabs>
          <w:tab w:val="left" w:pos="10206"/>
        </w:tabs>
        <w:spacing w:after="0" w:line="240" w:lineRule="auto"/>
        <w:ind w:right="-283"/>
        <w:jc w:val="both"/>
        <w:rPr>
          <w:rFonts w:ascii="Times New Roman" w:hAnsi="Times New Roman" w:cs="Times New Roman"/>
          <w:color w:val="0F243E" w:themeColor="text2" w:themeShade="80"/>
          <w:szCs w:val="20"/>
        </w:rPr>
      </w:pPr>
    </w:p>
    <w:p w:rsidR="00796C23" w:rsidRDefault="00796C23" w:rsidP="00BA47B7">
      <w:pPr>
        <w:tabs>
          <w:tab w:val="left" w:pos="10206"/>
        </w:tabs>
        <w:spacing w:after="0" w:line="240" w:lineRule="auto"/>
        <w:ind w:left="-284" w:right="-284" w:firstLine="709"/>
        <w:jc w:val="both"/>
        <w:rPr>
          <w:rFonts w:ascii="Times New Roman" w:hAnsi="Times New Roman" w:cs="Times New Roman"/>
          <w:color w:val="0F243E" w:themeColor="text2" w:themeShade="80"/>
          <w:sz w:val="21"/>
          <w:szCs w:val="21"/>
        </w:rPr>
      </w:pPr>
    </w:p>
    <w:p w:rsidR="00796C23" w:rsidRPr="00313759" w:rsidRDefault="00796C23" w:rsidP="00BA47B7">
      <w:pPr>
        <w:tabs>
          <w:tab w:val="left" w:pos="10206"/>
        </w:tabs>
        <w:spacing w:after="0" w:line="240" w:lineRule="auto"/>
        <w:ind w:left="-284" w:right="-284" w:firstLine="709"/>
        <w:jc w:val="both"/>
        <w:rPr>
          <w:rFonts w:ascii="Times New Roman" w:hAnsi="Times New Roman" w:cs="Times New Roman"/>
          <w:color w:val="0F243E" w:themeColor="text2" w:themeShade="80"/>
          <w:sz w:val="20"/>
          <w:szCs w:val="21"/>
        </w:rPr>
      </w:pPr>
    </w:p>
    <w:p w:rsidR="00313759" w:rsidRPr="004F7596" w:rsidRDefault="00313759" w:rsidP="00BA47B7">
      <w:pPr>
        <w:tabs>
          <w:tab w:val="left" w:pos="10206"/>
        </w:tabs>
        <w:spacing w:after="0" w:line="240" w:lineRule="auto"/>
        <w:ind w:left="-284" w:right="-284"/>
        <w:jc w:val="both"/>
        <w:rPr>
          <w:rFonts w:ascii="Times New Roman" w:hAnsi="Times New Roman" w:cs="Times New Roman"/>
          <w:color w:val="0F243E" w:themeColor="text2" w:themeShade="80"/>
          <w:sz w:val="21"/>
          <w:szCs w:val="21"/>
        </w:rPr>
      </w:pPr>
    </w:p>
    <w:p w:rsidR="00313759" w:rsidRPr="004F7596" w:rsidRDefault="00313759" w:rsidP="00BA47B7">
      <w:pPr>
        <w:tabs>
          <w:tab w:val="left" w:pos="10206"/>
        </w:tabs>
        <w:spacing w:after="0" w:line="240" w:lineRule="auto"/>
        <w:ind w:left="-284" w:right="-284"/>
        <w:jc w:val="both"/>
        <w:rPr>
          <w:rFonts w:ascii="Times New Roman" w:hAnsi="Times New Roman" w:cs="Times New Roman"/>
          <w:color w:val="0F243E" w:themeColor="text2" w:themeShade="80"/>
          <w:sz w:val="21"/>
          <w:szCs w:val="21"/>
        </w:rPr>
      </w:pPr>
    </w:p>
    <w:p w:rsidR="00116F2A" w:rsidRPr="00313759" w:rsidRDefault="00116F2A" w:rsidP="00313759">
      <w:pPr>
        <w:tabs>
          <w:tab w:val="left" w:pos="10206"/>
        </w:tabs>
        <w:spacing w:after="0" w:line="240" w:lineRule="auto"/>
        <w:ind w:left="-284" w:right="-284" w:firstLine="710"/>
        <w:jc w:val="both"/>
        <w:rPr>
          <w:rFonts w:ascii="Times New Roman" w:hAnsi="Times New Roman" w:cs="Times New Roman"/>
          <w:color w:val="17365D" w:themeColor="text2" w:themeShade="BF"/>
          <w:sz w:val="21"/>
          <w:szCs w:val="21"/>
        </w:rPr>
      </w:pPr>
    </w:p>
    <w:p w:rsidR="00116F2A" w:rsidRPr="00313759" w:rsidRDefault="00116F2A" w:rsidP="00BA47B7">
      <w:pPr>
        <w:tabs>
          <w:tab w:val="left" w:pos="10206"/>
        </w:tabs>
        <w:spacing w:after="0" w:line="240" w:lineRule="auto"/>
        <w:ind w:left="-284" w:right="-284" w:firstLine="709"/>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 xml:space="preserve">К участию в </w:t>
      </w:r>
      <w:r w:rsidR="00634B95">
        <w:rPr>
          <w:rFonts w:ascii="Times New Roman" w:hAnsi="Times New Roman" w:cs="Times New Roman"/>
          <w:color w:val="17365D" w:themeColor="text2" w:themeShade="BF"/>
          <w:sz w:val="21"/>
          <w:szCs w:val="21"/>
        </w:rPr>
        <w:t>работе Международного Финансового Форума</w:t>
      </w:r>
      <w:r w:rsidRPr="00313759">
        <w:rPr>
          <w:rFonts w:ascii="Times New Roman" w:hAnsi="Times New Roman" w:cs="Times New Roman"/>
          <w:color w:val="17365D" w:themeColor="text2" w:themeShade="BF"/>
          <w:sz w:val="21"/>
          <w:szCs w:val="21"/>
        </w:rPr>
        <w:t xml:space="preserve"> приглашены представители Совета Федерации и Государственной Думы Российской Федерации, Минэкономразвития, Минфина России, Счётной Палаты РФ, ФНС России, Росимущества, Федеральной антимонопольной службы, Арбитражного суда, Федеральной службы по Финансовым рынкам, саморегулируемых организаций, международных организаций, Уполномоченные по защите прав предпринимателей.</w:t>
      </w:r>
    </w:p>
    <w:p w:rsidR="00116F2A" w:rsidRPr="00313759" w:rsidRDefault="00116F2A" w:rsidP="00BA47B7">
      <w:pPr>
        <w:tabs>
          <w:tab w:val="left" w:pos="10206"/>
        </w:tabs>
        <w:spacing w:after="0" w:line="240" w:lineRule="auto"/>
        <w:ind w:left="-284" w:right="-284" w:firstLine="709"/>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Представителями целевой аудитории Форума являются руководители, финансовые директора и главные бухгалтеры предприятий, представители кредитной сферы, представители контрольных и финансовых органов, уполномоченных на осуществление контроля по размещению и движению денежных потоков, представители инвестиционных, кредитных, страховых и финансовых компаний и др.</w:t>
      </w:r>
    </w:p>
    <w:p w:rsidR="00116F2A" w:rsidRPr="00313759" w:rsidRDefault="00116F2A" w:rsidP="00BA47B7">
      <w:pPr>
        <w:tabs>
          <w:tab w:val="left" w:pos="10206"/>
        </w:tabs>
        <w:spacing w:after="0" w:line="240" w:lineRule="auto"/>
        <w:ind w:left="-284" w:right="-284" w:firstLine="709"/>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Предлагаем Вам присоединиться к организации проведения Международного Финансового Форума на условиях и в формате приемлемом для Вас:</w:t>
      </w:r>
      <w:r w:rsidRPr="00313759">
        <w:rPr>
          <w:rFonts w:ascii="Times New Roman" w:hAnsi="Times New Roman" w:cs="Times New Roman"/>
          <w:noProof/>
          <w:color w:val="17365D" w:themeColor="text2" w:themeShade="BF"/>
          <w:sz w:val="21"/>
          <w:szCs w:val="21"/>
        </w:rPr>
        <w:t xml:space="preserve"> </w:t>
      </w:r>
    </w:p>
    <w:p w:rsidR="00116F2A" w:rsidRPr="00313759" w:rsidRDefault="00116F2A" w:rsidP="00BA47B7">
      <w:pPr>
        <w:pStyle w:val="a7"/>
        <w:numPr>
          <w:ilvl w:val="0"/>
          <w:numId w:val="2"/>
        </w:numPr>
        <w:tabs>
          <w:tab w:val="left" w:pos="10206"/>
        </w:tabs>
        <w:spacing w:after="0" w:line="240" w:lineRule="auto"/>
        <w:ind w:left="426" w:right="-284"/>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Информпартнерство;</w:t>
      </w:r>
    </w:p>
    <w:p w:rsidR="00C012AA" w:rsidRPr="00313759" w:rsidRDefault="00116F2A" w:rsidP="00C012AA">
      <w:pPr>
        <w:pStyle w:val="a7"/>
        <w:numPr>
          <w:ilvl w:val="0"/>
          <w:numId w:val="2"/>
        </w:numPr>
        <w:tabs>
          <w:tab w:val="left" w:pos="10206"/>
        </w:tabs>
        <w:spacing w:after="0" w:line="240" w:lineRule="auto"/>
        <w:ind w:left="426" w:right="-284"/>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Участие;</w:t>
      </w:r>
    </w:p>
    <w:p w:rsidR="00BA47B7" w:rsidRPr="00634B95" w:rsidRDefault="00BA47B7" w:rsidP="00634B95">
      <w:pPr>
        <w:tabs>
          <w:tab w:val="left" w:pos="10206"/>
        </w:tabs>
        <w:spacing w:after="0" w:line="240" w:lineRule="auto"/>
        <w:ind w:right="-284"/>
        <w:jc w:val="both"/>
        <w:rPr>
          <w:rFonts w:ascii="Times New Roman" w:hAnsi="Times New Roman" w:cs="Times New Roman"/>
          <w:color w:val="17365D" w:themeColor="text2" w:themeShade="BF"/>
          <w:sz w:val="21"/>
          <w:szCs w:val="21"/>
        </w:rPr>
      </w:pPr>
    </w:p>
    <w:p w:rsidR="00825C78" w:rsidRPr="00313759" w:rsidRDefault="00825C78" w:rsidP="00634B95">
      <w:pPr>
        <w:spacing w:after="0" w:line="240" w:lineRule="auto"/>
        <w:ind w:left="-284" w:right="-284" w:firstLine="709"/>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Регистрационный взнос за 1 (одного) участника (три дня) составляет 25 000 рублей</w:t>
      </w:r>
      <w:proofErr w:type="gramStart"/>
      <w:r w:rsidRPr="00313759">
        <w:rPr>
          <w:rFonts w:ascii="Times New Roman" w:hAnsi="Times New Roman" w:cs="Times New Roman"/>
          <w:color w:val="17365D" w:themeColor="text2" w:themeShade="BF"/>
          <w:sz w:val="21"/>
          <w:szCs w:val="21"/>
        </w:rPr>
        <w:t>.</w:t>
      </w:r>
      <w:proofErr w:type="gramEnd"/>
      <w:r w:rsidR="00634B95">
        <w:rPr>
          <w:rFonts w:ascii="Times New Roman" w:hAnsi="Times New Roman" w:cs="Times New Roman"/>
          <w:color w:val="17365D" w:themeColor="text2" w:themeShade="BF"/>
          <w:sz w:val="21"/>
          <w:szCs w:val="21"/>
        </w:rPr>
        <w:t xml:space="preserve"> </w:t>
      </w:r>
      <w:r w:rsidRPr="00313759">
        <w:rPr>
          <w:rFonts w:ascii="Times New Roman" w:hAnsi="Times New Roman" w:cs="Times New Roman"/>
          <w:color w:val="17365D" w:themeColor="text2" w:themeShade="BF"/>
          <w:sz w:val="21"/>
          <w:szCs w:val="21"/>
        </w:rPr>
        <w:t xml:space="preserve"> </w:t>
      </w:r>
      <w:proofErr w:type="gramStart"/>
      <w:r w:rsidRPr="00313759">
        <w:rPr>
          <w:rFonts w:ascii="Times New Roman" w:hAnsi="Times New Roman" w:cs="Times New Roman"/>
          <w:color w:val="17365D" w:themeColor="text2" w:themeShade="BF"/>
          <w:sz w:val="21"/>
          <w:szCs w:val="21"/>
        </w:rPr>
        <w:t>с</w:t>
      </w:r>
      <w:proofErr w:type="gramEnd"/>
      <w:r w:rsidRPr="00313759">
        <w:rPr>
          <w:rFonts w:ascii="Times New Roman" w:hAnsi="Times New Roman" w:cs="Times New Roman"/>
          <w:color w:val="17365D" w:themeColor="text2" w:themeShade="BF"/>
          <w:sz w:val="21"/>
          <w:szCs w:val="21"/>
        </w:rPr>
        <w:t>тоимость регистрационного взноса входит: комплект материалов участника конференции, кофе-брейки, фуршет, культурная программа.</w:t>
      </w:r>
    </w:p>
    <w:p w:rsidR="00825C78" w:rsidRPr="00313759" w:rsidRDefault="00825C78" w:rsidP="00C012AA">
      <w:pPr>
        <w:spacing w:after="0" w:line="240" w:lineRule="auto"/>
        <w:ind w:left="-284" w:right="-284"/>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 xml:space="preserve">В стоимость регистрационного взноса не входят: стоимость перелета, трансфер </w:t>
      </w:r>
      <w:proofErr w:type="gramStart"/>
      <w:r w:rsidRPr="00313759">
        <w:rPr>
          <w:rFonts w:ascii="Times New Roman" w:hAnsi="Times New Roman" w:cs="Times New Roman"/>
          <w:color w:val="17365D" w:themeColor="text2" w:themeShade="BF"/>
          <w:sz w:val="21"/>
          <w:szCs w:val="21"/>
        </w:rPr>
        <w:t>в</w:t>
      </w:r>
      <w:proofErr w:type="gramEnd"/>
      <w:r w:rsidRPr="00313759">
        <w:rPr>
          <w:rFonts w:ascii="Times New Roman" w:hAnsi="Times New Roman" w:cs="Times New Roman"/>
          <w:color w:val="17365D" w:themeColor="text2" w:themeShade="BF"/>
          <w:sz w:val="21"/>
          <w:szCs w:val="21"/>
        </w:rPr>
        <w:t>/</w:t>
      </w:r>
      <w:proofErr w:type="gramStart"/>
      <w:r w:rsidRPr="00313759">
        <w:rPr>
          <w:rFonts w:ascii="Times New Roman" w:hAnsi="Times New Roman" w:cs="Times New Roman"/>
          <w:color w:val="17365D" w:themeColor="text2" w:themeShade="BF"/>
          <w:sz w:val="21"/>
          <w:szCs w:val="21"/>
        </w:rPr>
        <w:t>из</w:t>
      </w:r>
      <w:proofErr w:type="gramEnd"/>
      <w:r w:rsidRPr="00313759">
        <w:rPr>
          <w:rFonts w:ascii="Times New Roman" w:hAnsi="Times New Roman" w:cs="Times New Roman"/>
          <w:color w:val="17365D" w:themeColor="text2" w:themeShade="BF"/>
          <w:sz w:val="21"/>
          <w:szCs w:val="21"/>
        </w:rPr>
        <w:t xml:space="preserve"> аэропорта и проживание в Сочи во время конференции.</w:t>
      </w:r>
    </w:p>
    <w:p w:rsidR="00313759" w:rsidRPr="00313759" w:rsidRDefault="00825C78" w:rsidP="00313759">
      <w:pPr>
        <w:spacing w:after="0" w:line="240" w:lineRule="auto"/>
        <w:ind w:left="-284" w:right="-284"/>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Участники Международного Финансового Форума централизовано будут размещаться в гостиницах: Гранд отель «Жемчужина»</w:t>
      </w:r>
      <w:r w:rsidR="00BA47B7" w:rsidRPr="00313759">
        <w:rPr>
          <w:rFonts w:ascii="Times New Roman" w:hAnsi="Times New Roman" w:cs="Times New Roman"/>
          <w:color w:val="17365D" w:themeColor="text2" w:themeShade="BF"/>
          <w:sz w:val="21"/>
          <w:szCs w:val="21"/>
        </w:rPr>
        <w:t xml:space="preserve"> и SOCHI HYATT REGENCY.</w:t>
      </w:r>
    </w:p>
    <w:p w:rsidR="00313759" w:rsidRPr="00313759" w:rsidRDefault="00825C78" w:rsidP="00313759">
      <w:pPr>
        <w:spacing w:after="0" w:line="240" w:lineRule="auto"/>
        <w:ind w:left="-284" w:right="-284"/>
        <w:jc w:val="both"/>
        <w:rPr>
          <w:rFonts w:ascii="Times New Roman" w:hAnsi="Times New Roman" w:cs="Times New Roman"/>
          <w:color w:val="17365D" w:themeColor="text2" w:themeShade="BF"/>
          <w:sz w:val="21"/>
          <w:szCs w:val="21"/>
        </w:rPr>
      </w:pPr>
      <w:r w:rsidRPr="00313759">
        <w:rPr>
          <w:rFonts w:ascii="Times New Roman" w:hAnsi="Times New Roman" w:cs="Times New Roman"/>
          <w:color w:val="17365D" w:themeColor="text2" w:themeShade="BF"/>
          <w:sz w:val="21"/>
          <w:szCs w:val="21"/>
        </w:rPr>
        <w:t>Место проведения Международного Финансового Форума –</w:t>
      </w:r>
      <w:r w:rsidR="00634B95">
        <w:rPr>
          <w:rFonts w:ascii="Times New Roman" w:hAnsi="Times New Roman" w:cs="Times New Roman"/>
          <w:color w:val="17365D" w:themeColor="text2" w:themeShade="BF"/>
          <w:sz w:val="21"/>
          <w:szCs w:val="21"/>
        </w:rPr>
        <w:t xml:space="preserve"> </w:t>
      </w:r>
      <w:r w:rsidR="00634B95">
        <w:rPr>
          <w:rFonts w:ascii="Times New Roman" w:hAnsi="Times New Roman" w:cs="Times New Roman"/>
          <w:color w:val="17365D" w:themeColor="text2" w:themeShade="BF"/>
          <w:sz w:val="21"/>
          <w:szCs w:val="21"/>
          <w:lang w:val="en-US"/>
        </w:rPr>
        <w:t>SOCHI</w:t>
      </w:r>
      <w:r w:rsidR="00634B95" w:rsidRPr="00634B95">
        <w:rPr>
          <w:rFonts w:ascii="Times New Roman" w:hAnsi="Times New Roman" w:cs="Times New Roman"/>
          <w:color w:val="17365D" w:themeColor="text2" w:themeShade="BF"/>
          <w:sz w:val="21"/>
          <w:szCs w:val="21"/>
        </w:rPr>
        <w:t xml:space="preserve"> </w:t>
      </w:r>
      <w:r w:rsidR="00634B95">
        <w:rPr>
          <w:rFonts w:ascii="Times New Roman" w:hAnsi="Times New Roman" w:cs="Times New Roman"/>
          <w:color w:val="17365D" w:themeColor="text2" w:themeShade="BF"/>
          <w:sz w:val="21"/>
          <w:szCs w:val="21"/>
          <w:lang w:val="en-US"/>
        </w:rPr>
        <w:t>HYATT</w:t>
      </w:r>
      <w:r w:rsidR="00634B95" w:rsidRPr="00634B95">
        <w:rPr>
          <w:rFonts w:ascii="Times New Roman" w:hAnsi="Times New Roman" w:cs="Times New Roman"/>
          <w:color w:val="17365D" w:themeColor="text2" w:themeShade="BF"/>
          <w:sz w:val="21"/>
          <w:szCs w:val="21"/>
        </w:rPr>
        <w:t xml:space="preserve"> </w:t>
      </w:r>
      <w:r w:rsidR="00634B95">
        <w:rPr>
          <w:rFonts w:ascii="Times New Roman" w:hAnsi="Times New Roman" w:cs="Times New Roman"/>
          <w:color w:val="17365D" w:themeColor="text2" w:themeShade="BF"/>
          <w:sz w:val="21"/>
          <w:szCs w:val="21"/>
          <w:lang w:val="en-US"/>
        </w:rPr>
        <w:t>REGENCY</w:t>
      </w:r>
      <w:r w:rsidR="00634B95">
        <w:rPr>
          <w:rFonts w:ascii="Times New Roman" w:hAnsi="Times New Roman" w:cs="Times New Roman"/>
          <w:color w:val="17365D" w:themeColor="text2" w:themeShade="BF"/>
          <w:sz w:val="21"/>
          <w:szCs w:val="21"/>
        </w:rPr>
        <w:t xml:space="preserve"> </w:t>
      </w:r>
      <w:r w:rsidRPr="00313759">
        <w:rPr>
          <w:rFonts w:ascii="Times New Roman" w:hAnsi="Times New Roman" w:cs="Times New Roman"/>
          <w:color w:val="17365D" w:themeColor="text2" w:themeShade="BF"/>
          <w:sz w:val="21"/>
          <w:szCs w:val="21"/>
        </w:rPr>
        <w:t xml:space="preserve"> (</w:t>
      </w:r>
      <w:r w:rsidR="00634B95">
        <w:rPr>
          <w:rFonts w:ascii="Times New Roman" w:hAnsi="Times New Roman" w:cs="Times New Roman"/>
          <w:color w:val="17365D" w:themeColor="text2" w:themeShade="BF"/>
          <w:sz w:val="21"/>
          <w:szCs w:val="21"/>
        </w:rPr>
        <w:t xml:space="preserve">или </w:t>
      </w:r>
      <w:proofErr w:type="gramStart"/>
      <w:r w:rsidR="00634B95">
        <w:rPr>
          <w:rFonts w:ascii="Times New Roman" w:hAnsi="Times New Roman" w:cs="Times New Roman"/>
          <w:color w:val="17365D" w:themeColor="text2" w:themeShade="BF"/>
          <w:sz w:val="21"/>
          <w:szCs w:val="21"/>
        </w:rPr>
        <w:t>в</w:t>
      </w:r>
      <w:proofErr w:type="gramEnd"/>
      <w:r w:rsidR="00634B95">
        <w:rPr>
          <w:rFonts w:ascii="Times New Roman" w:hAnsi="Times New Roman" w:cs="Times New Roman"/>
          <w:color w:val="17365D" w:themeColor="text2" w:themeShade="BF"/>
          <w:sz w:val="21"/>
          <w:szCs w:val="21"/>
        </w:rPr>
        <w:t xml:space="preserve"> </w:t>
      </w:r>
      <w:proofErr w:type="gramStart"/>
      <w:r w:rsidRPr="00313759">
        <w:rPr>
          <w:rFonts w:ascii="Times New Roman" w:hAnsi="Times New Roman" w:cs="Times New Roman"/>
          <w:color w:val="17365D" w:themeColor="text2" w:themeShade="BF"/>
          <w:sz w:val="21"/>
          <w:szCs w:val="21"/>
        </w:rPr>
        <w:t>Гранд</w:t>
      </w:r>
      <w:proofErr w:type="gramEnd"/>
      <w:r w:rsidRPr="00313759">
        <w:rPr>
          <w:rFonts w:ascii="Times New Roman" w:hAnsi="Times New Roman" w:cs="Times New Roman"/>
          <w:color w:val="17365D" w:themeColor="text2" w:themeShade="BF"/>
          <w:sz w:val="21"/>
          <w:szCs w:val="21"/>
        </w:rPr>
        <w:t xml:space="preserve"> отель «Жемчужина»).</w:t>
      </w:r>
      <w:r w:rsidR="00BA47B7" w:rsidRPr="00313759">
        <w:rPr>
          <w:rFonts w:ascii="Times New Roman" w:hAnsi="Times New Roman" w:cs="Times New Roman"/>
          <w:color w:val="17365D" w:themeColor="text2" w:themeShade="BF"/>
          <w:sz w:val="21"/>
          <w:szCs w:val="21"/>
        </w:rPr>
        <w:t xml:space="preserve"> </w:t>
      </w:r>
    </w:p>
    <w:p w:rsidR="00313759" w:rsidRPr="00313759" w:rsidRDefault="004F7596"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r>
        <w:rPr>
          <w:rFonts w:ascii="Times New Roman" w:hAnsi="Times New Roman" w:cs="Times New Roman"/>
          <w:noProof/>
          <w:color w:val="0F243E" w:themeColor="text2" w:themeShade="80"/>
          <w:sz w:val="20"/>
          <w:szCs w:val="20"/>
        </w:rPr>
        <w:drawing>
          <wp:anchor distT="0" distB="0" distL="114300" distR="114300" simplePos="0" relativeHeight="251680768" behindDoc="1" locked="0" layoutInCell="1" allowOverlap="1">
            <wp:simplePos x="0" y="0"/>
            <wp:positionH relativeFrom="column">
              <wp:posOffset>4602480</wp:posOffset>
            </wp:positionH>
            <wp:positionV relativeFrom="paragraph">
              <wp:posOffset>128905</wp:posOffset>
            </wp:positionV>
            <wp:extent cx="2486025" cy="1485900"/>
            <wp:effectExtent l="19050" t="0" r="9525" b="0"/>
            <wp:wrapNone/>
            <wp:docPr id="8" name="Рисунок 7" descr="content_hotel_56fcef29561636.2086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hotel_56fcef29561636.20865012.jpg"/>
                    <pic:cNvPicPr/>
                  </pic:nvPicPr>
                  <pic:blipFill>
                    <a:blip r:embed="rId12" cstate="print"/>
                    <a:stretch>
                      <a:fillRect/>
                    </a:stretch>
                  </pic:blipFill>
                  <pic:spPr>
                    <a:xfrm>
                      <a:off x="0" y="0"/>
                      <a:ext cx="2486025" cy="1485900"/>
                    </a:xfrm>
                    <a:prstGeom prst="rect">
                      <a:avLst/>
                    </a:prstGeom>
                  </pic:spPr>
                </pic:pic>
              </a:graphicData>
            </a:graphic>
          </wp:anchor>
        </w:drawing>
      </w:r>
      <w:r>
        <w:rPr>
          <w:rFonts w:ascii="Times New Roman" w:hAnsi="Times New Roman" w:cs="Times New Roman"/>
          <w:noProof/>
          <w:color w:val="0F243E" w:themeColor="text2" w:themeShade="80"/>
          <w:sz w:val="20"/>
          <w:szCs w:val="20"/>
        </w:rPr>
        <w:drawing>
          <wp:anchor distT="0" distB="0" distL="114300" distR="114300" simplePos="0" relativeHeight="251696128" behindDoc="1" locked="0" layoutInCell="1" allowOverlap="1">
            <wp:simplePos x="0" y="0"/>
            <wp:positionH relativeFrom="column">
              <wp:posOffset>2249805</wp:posOffset>
            </wp:positionH>
            <wp:positionV relativeFrom="paragraph">
              <wp:posOffset>128905</wp:posOffset>
            </wp:positionV>
            <wp:extent cx="2295525" cy="1495425"/>
            <wp:effectExtent l="19050" t="0" r="9525" b="0"/>
            <wp:wrapNone/>
            <wp:docPr id="3" name="Рисунок 2" descr="PED_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_5502.JPG"/>
                    <pic:cNvPicPr/>
                  </pic:nvPicPr>
                  <pic:blipFill>
                    <a:blip r:embed="rId13" cstate="print"/>
                    <a:stretch>
                      <a:fillRect/>
                    </a:stretch>
                  </pic:blipFill>
                  <pic:spPr>
                    <a:xfrm>
                      <a:off x="0" y="0"/>
                      <a:ext cx="2295525" cy="1495425"/>
                    </a:xfrm>
                    <a:prstGeom prst="rect">
                      <a:avLst/>
                    </a:prstGeom>
                  </pic:spPr>
                </pic:pic>
              </a:graphicData>
            </a:graphic>
          </wp:anchor>
        </w:drawing>
      </w:r>
      <w:r>
        <w:rPr>
          <w:rFonts w:ascii="Times New Roman" w:hAnsi="Times New Roman" w:cs="Times New Roman"/>
          <w:noProof/>
          <w:color w:val="0F243E" w:themeColor="text2" w:themeShade="80"/>
          <w:sz w:val="20"/>
          <w:szCs w:val="20"/>
        </w:rPr>
        <w:drawing>
          <wp:anchor distT="0" distB="0" distL="114300" distR="114300" simplePos="0" relativeHeight="251682816" behindDoc="1" locked="0" layoutInCell="1" allowOverlap="1">
            <wp:simplePos x="0" y="0"/>
            <wp:positionH relativeFrom="column">
              <wp:posOffset>-208280</wp:posOffset>
            </wp:positionH>
            <wp:positionV relativeFrom="paragraph">
              <wp:posOffset>128905</wp:posOffset>
            </wp:positionV>
            <wp:extent cx="2408555" cy="1483360"/>
            <wp:effectExtent l="19050" t="0" r="0" b="0"/>
            <wp:wrapNone/>
            <wp:docPr id="11" name="Рисунок 10" descr="zshemchus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hemchushina.jpg"/>
                    <pic:cNvPicPr/>
                  </pic:nvPicPr>
                  <pic:blipFill>
                    <a:blip r:embed="rId14" cstate="print"/>
                    <a:stretch>
                      <a:fillRect/>
                    </a:stretch>
                  </pic:blipFill>
                  <pic:spPr>
                    <a:xfrm>
                      <a:off x="0" y="0"/>
                      <a:ext cx="2408555" cy="1483360"/>
                    </a:xfrm>
                    <a:prstGeom prst="rect">
                      <a:avLst/>
                    </a:prstGeom>
                  </pic:spPr>
                </pic:pic>
              </a:graphicData>
            </a:graphic>
          </wp:anchor>
        </w:drawing>
      </w: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313759"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313759" w:rsidRPr="004F7596" w:rsidRDefault="00313759" w:rsidP="00313759">
      <w:pPr>
        <w:tabs>
          <w:tab w:val="left" w:pos="10206"/>
        </w:tabs>
        <w:spacing w:after="0" w:line="240" w:lineRule="auto"/>
        <w:ind w:left="-284" w:right="-284"/>
        <w:jc w:val="center"/>
        <w:rPr>
          <w:rFonts w:ascii="Times New Roman" w:hAnsi="Times New Roman" w:cs="Times New Roman"/>
          <w:color w:val="0F243E" w:themeColor="text2" w:themeShade="80"/>
          <w:sz w:val="20"/>
          <w:szCs w:val="20"/>
        </w:rPr>
      </w:pPr>
    </w:p>
    <w:p w:rsidR="004F7596" w:rsidRDefault="00825C78" w:rsidP="00313759">
      <w:pPr>
        <w:tabs>
          <w:tab w:val="left" w:pos="10206"/>
        </w:tabs>
        <w:spacing w:after="0" w:line="240" w:lineRule="auto"/>
        <w:ind w:left="-284" w:right="-284"/>
        <w:jc w:val="center"/>
        <w:rPr>
          <w:rFonts w:ascii="Times New Roman" w:hAnsi="Times New Roman" w:cs="Times New Roman"/>
          <w:color w:val="17365D" w:themeColor="text2" w:themeShade="BF"/>
          <w:sz w:val="21"/>
          <w:szCs w:val="21"/>
        </w:rPr>
      </w:pPr>
      <w:r w:rsidRPr="004F7596">
        <w:rPr>
          <w:rFonts w:ascii="Times New Roman" w:hAnsi="Times New Roman" w:cs="Times New Roman"/>
          <w:color w:val="17365D" w:themeColor="text2" w:themeShade="BF"/>
          <w:sz w:val="21"/>
          <w:szCs w:val="21"/>
        </w:rPr>
        <w:t>По вопросам участия обращаться по тел.:</w:t>
      </w:r>
      <w:r w:rsidR="00DA24E7">
        <w:rPr>
          <w:rFonts w:ascii="Times New Roman" w:hAnsi="Times New Roman" w:cs="Times New Roman"/>
          <w:color w:val="17365D" w:themeColor="text2" w:themeShade="BF"/>
          <w:sz w:val="21"/>
          <w:szCs w:val="21"/>
        </w:rPr>
        <w:t>+7 (952) 861 22 71</w:t>
      </w:r>
      <w:bookmarkStart w:id="0" w:name="_GoBack"/>
      <w:bookmarkEnd w:id="0"/>
      <w:r w:rsidR="00634B95">
        <w:rPr>
          <w:rFonts w:ascii="Times New Roman" w:hAnsi="Times New Roman" w:cs="Times New Roman"/>
          <w:color w:val="17365D" w:themeColor="text2" w:themeShade="BF"/>
          <w:sz w:val="21"/>
          <w:szCs w:val="21"/>
        </w:rPr>
        <w:t>, +7 (918) 40 49 418</w:t>
      </w:r>
      <w:r w:rsidRPr="004F7596">
        <w:rPr>
          <w:rFonts w:ascii="Times New Roman" w:hAnsi="Times New Roman" w:cs="Times New Roman"/>
          <w:color w:val="17365D" w:themeColor="text2" w:themeShade="BF"/>
          <w:sz w:val="21"/>
          <w:szCs w:val="21"/>
        </w:rPr>
        <w:t xml:space="preserve">(Сочи), +7 (903) 169 66 29 (Москва); </w:t>
      </w:r>
    </w:p>
    <w:p w:rsidR="00825C78" w:rsidRPr="00E030B6" w:rsidRDefault="00825C78" w:rsidP="00313759">
      <w:pPr>
        <w:tabs>
          <w:tab w:val="left" w:pos="10206"/>
        </w:tabs>
        <w:spacing w:after="0" w:line="240" w:lineRule="auto"/>
        <w:ind w:left="-284" w:right="-284"/>
        <w:jc w:val="center"/>
        <w:rPr>
          <w:rFonts w:ascii="Times New Roman" w:hAnsi="Times New Roman" w:cs="Times New Roman"/>
          <w:color w:val="17365D" w:themeColor="text2" w:themeShade="BF"/>
          <w:sz w:val="21"/>
          <w:szCs w:val="21"/>
        </w:rPr>
      </w:pPr>
      <w:proofErr w:type="gramStart"/>
      <w:r w:rsidRPr="004F7596">
        <w:rPr>
          <w:rFonts w:ascii="Times New Roman" w:hAnsi="Times New Roman" w:cs="Times New Roman"/>
          <w:color w:val="17365D" w:themeColor="text2" w:themeShade="BF"/>
          <w:sz w:val="21"/>
          <w:szCs w:val="21"/>
          <w:lang w:val="en-US"/>
        </w:rPr>
        <w:t>e</w:t>
      </w:r>
      <w:r w:rsidRPr="00E030B6">
        <w:rPr>
          <w:rFonts w:ascii="Times New Roman" w:hAnsi="Times New Roman" w:cs="Times New Roman"/>
          <w:color w:val="17365D" w:themeColor="text2" w:themeShade="BF"/>
          <w:sz w:val="21"/>
          <w:szCs w:val="21"/>
        </w:rPr>
        <w:t>-</w:t>
      </w:r>
      <w:r w:rsidRPr="004F7596">
        <w:rPr>
          <w:rFonts w:ascii="Times New Roman" w:hAnsi="Times New Roman" w:cs="Times New Roman"/>
          <w:color w:val="17365D" w:themeColor="text2" w:themeShade="BF"/>
          <w:sz w:val="21"/>
          <w:szCs w:val="21"/>
          <w:lang w:val="en-US"/>
        </w:rPr>
        <w:t>mail</w:t>
      </w:r>
      <w:proofErr w:type="gramEnd"/>
      <w:r w:rsidRPr="00E030B6">
        <w:rPr>
          <w:rFonts w:ascii="Times New Roman" w:hAnsi="Times New Roman" w:cs="Times New Roman"/>
          <w:color w:val="17365D" w:themeColor="text2" w:themeShade="BF"/>
          <w:sz w:val="21"/>
          <w:szCs w:val="21"/>
        </w:rPr>
        <w:t>:</w:t>
      </w:r>
      <w:r w:rsidR="00313759" w:rsidRPr="00E030B6">
        <w:rPr>
          <w:rFonts w:ascii="Times New Roman" w:hAnsi="Times New Roman" w:cs="Times New Roman"/>
          <w:color w:val="17365D" w:themeColor="text2" w:themeShade="BF"/>
          <w:sz w:val="21"/>
          <w:szCs w:val="21"/>
        </w:rPr>
        <w:t xml:space="preserve"> </w:t>
      </w:r>
      <w:hyperlink r:id="rId15" w:history="1">
        <w:r w:rsidR="00634B95" w:rsidRPr="00E9200F">
          <w:rPr>
            <w:rStyle w:val="a5"/>
            <w:rFonts w:ascii="Times New Roman" w:hAnsi="Times New Roman"/>
            <w:sz w:val="21"/>
            <w:szCs w:val="21"/>
            <w:lang w:val="en-US"/>
          </w:rPr>
          <w:t>mff</w:t>
        </w:r>
        <w:r w:rsidR="00634B95" w:rsidRPr="00897A36">
          <w:rPr>
            <w:rStyle w:val="a5"/>
            <w:rFonts w:ascii="Times New Roman" w:hAnsi="Times New Roman"/>
            <w:sz w:val="21"/>
            <w:szCs w:val="21"/>
          </w:rPr>
          <w:t>2017-1</w:t>
        </w:r>
        <w:r w:rsidR="00634B95" w:rsidRPr="00E9200F">
          <w:rPr>
            <w:rStyle w:val="a5"/>
            <w:rFonts w:ascii="Times New Roman" w:hAnsi="Times New Roman"/>
            <w:sz w:val="21"/>
            <w:szCs w:val="21"/>
          </w:rPr>
          <w:t>@</w:t>
        </w:r>
        <w:r w:rsidR="00634B95" w:rsidRPr="00E9200F">
          <w:rPr>
            <w:rStyle w:val="a5"/>
            <w:rFonts w:ascii="Times New Roman" w:hAnsi="Times New Roman"/>
            <w:sz w:val="21"/>
            <w:szCs w:val="21"/>
            <w:lang w:val="en-US"/>
          </w:rPr>
          <w:t>mail</w:t>
        </w:r>
        <w:r w:rsidR="00634B95" w:rsidRPr="00E9200F">
          <w:rPr>
            <w:rStyle w:val="a5"/>
            <w:rFonts w:ascii="Times New Roman" w:hAnsi="Times New Roman"/>
            <w:sz w:val="21"/>
            <w:szCs w:val="21"/>
          </w:rPr>
          <w:t>.</w:t>
        </w:r>
        <w:proofErr w:type="spellStart"/>
        <w:r w:rsidR="00634B95" w:rsidRPr="00E9200F">
          <w:rPr>
            <w:rStyle w:val="a5"/>
            <w:rFonts w:ascii="Times New Roman" w:hAnsi="Times New Roman"/>
            <w:sz w:val="21"/>
            <w:szCs w:val="21"/>
            <w:lang w:val="en-US"/>
          </w:rPr>
          <w:t>ru</w:t>
        </w:r>
        <w:proofErr w:type="spellEnd"/>
      </w:hyperlink>
    </w:p>
    <w:p w:rsidR="00825C78" w:rsidRPr="004F7596" w:rsidRDefault="00825C78" w:rsidP="00BA47B7">
      <w:pPr>
        <w:spacing w:after="0" w:line="240" w:lineRule="auto"/>
        <w:ind w:left="-284" w:right="-284" w:firstLine="426"/>
        <w:jc w:val="center"/>
        <w:rPr>
          <w:rFonts w:ascii="Times New Roman" w:hAnsi="Times New Roman" w:cs="Times New Roman"/>
          <w:color w:val="17365D" w:themeColor="text2" w:themeShade="BF"/>
          <w:sz w:val="21"/>
          <w:szCs w:val="21"/>
        </w:rPr>
      </w:pPr>
      <w:r w:rsidRPr="004F7596">
        <w:rPr>
          <w:rFonts w:ascii="Times New Roman" w:hAnsi="Times New Roman" w:cs="Times New Roman"/>
          <w:color w:val="17365D" w:themeColor="text2" w:themeShade="BF"/>
          <w:sz w:val="21"/>
          <w:szCs w:val="21"/>
        </w:rPr>
        <w:t xml:space="preserve">Более подробная информация на сайте: </w:t>
      </w:r>
      <w:hyperlink r:id="rId16" w:history="1">
        <w:r w:rsidR="009C581D" w:rsidRPr="003460B6">
          <w:rPr>
            <w:rStyle w:val="a5"/>
            <w:rFonts w:ascii="Times New Roman" w:hAnsi="Times New Roman"/>
            <w:sz w:val="21"/>
            <w:szCs w:val="21"/>
          </w:rPr>
          <w:t>http://</w:t>
        </w:r>
        <w:r w:rsidR="009C581D" w:rsidRPr="003460B6">
          <w:rPr>
            <w:rStyle w:val="a5"/>
            <w:rFonts w:ascii="Times New Roman" w:hAnsi="Times New Roman"/>
            <w:sz w:val="21"/>
            <w:szCs w:val="21"/>
            <w:lang w:val="en-US"/>
          </w:rPr>
          <w:t>iffs</w:t>
        </w:r>
        <w:r w:rsidR="009C581D" w:rsidRPr="003460B6">
          <w:rPr>
            <w:rStyle w:val="a5"/>
            <w:rFonts w:ascii="Times New Roman" w:hAnsi="Times New Roman"/>
            <w:sz w:val="21"/>
            <w:szCs w:val="21"/>
          </w:rPr>
          <w:t>.</w:t>
        </w:r>
        <w:r w:rsidR="009C581D" w:rsidRPr="003460B6">
          <w:rPr>
            <w:rStyle w:val="a5"/>
            <w:rFonts w:ascii="Times New Roman" w:hAnsi="Times New Roman"/>
            <w:sz w:val="21"/>
            <w:szCs w:val="21"/>
            <w:lang w:val="en-US"/>
          </w:rPr>
          <w:t>ru</w:t>
        </w:r>
        <w:r w:rsidR="009C581D" w:rsidRPr="003460B6">
          <w:rPr>
            <w:rStyle w:val="a5"/>
            <w:rFonts w:ascii="Times New Roman" w:hAnsi="Times New Roman"/>
            <w:sz w:val="21"/>
            <w:szCs w:val="21"/>
          </w:rPr>
          <w:t>/</w:t>
        </w:r>
      </w:hyperlink>
    </w:p>
    <w:p w:rsidR="006B2A9D" w:rsidRPr="00313759" w:rsidRDefault="00825C78" w:rsidP="006B2A9D">
      <w:pPr>
        <w:spacing w:after="0" w:line="240" w:lineRule="auto"/>
        <w:ind w:left="-284" w:right="-284"/>
        <w:jc w:val="center"/>
        <w:outlineLvl w:val="0"/>
        <w:rPr>
          <w:rFonts w:ascii="Times New Roman" w:hAnsi="Times New Roman" w:cs="Times New Roman"/>
          <w:b/>
          <w:color w:val="17365D" w:themeColor="text2" w:themeShade="BF"/>
          <w:sz w:val="24"/>
          <w:szCs w:val="20"/>
        </w:rPr>
      </w:pPr>
      <w:r w:rsidRPr="00313759">
        <w:rPr>
          <w:rFonts w:ascii="Times New Roman" w:hAnsi="Times New Roman" w:cs="Times New Roman"/>
          <w:b/>
          <w:color w:val="17365D" w:themeColor="text2" w:themeShade="BF"/>
          <w:sz w:val="24"/>
          <w:szCs w:val="20"/>
        </w:rPr>
        <w:t>До встречи на Междунар</w:t>
      </w:r>
      <w:r w:rsidR="00634B95">
        <w:rPr>
          <w:rFonts w:ascii="Times New Roman" w:hAnsi="Times New Roman" w:cs="Times New Roman"/>
          <w:b/>
          <w:color w:val="17365D" w:themeColor="text2" w:themeShade="BF"/>
          <w:sz w:val="24"/>
          <w:szCs w:val="20"/>
        </w:rPr>
        <w:t>одном Финансовом Форуме в Сочи 27 - 29 сентября 2017</w:t>
      </w:r>
      <w:r w:rsidRPr="00313759">
        <w:rPr>
          <w:rFonts w:ascii="Times New Roman" w:hAnsi="Times New Roman" w:cs="Times New Roman"/>
          <w:b/>
          <w:color w:val="17365D" w:themeColor="text2" w:themeShade="BF"/>
          <w:sz w:val="24"/>
          <w:szCs w:val="20"/>
        </w:rPr>
        <w:t xml:space="preserve"> года!</w:t>
      </w:r>
    </w:p>
    <w:p w:rsidR="006B2A9D" w:rsidRDefault="006B2A9D" w:rsidP="006B2A9D">
      <w:pPr>
        <w:spacing w:after="0" w:line="240" w:lineRule="auto"/>
        <w:ind w:left="-284" w:right="-284"/>
        <w:jc w:val="center"/>
        <w:outlineLvl w:val="0"/>
        <w:rPr>
          <w:rFonts w:ascii="Times New Roman" w:hAnsi="Times New Roman" w:cs="Times New Roman"/>
          <w:b/>
          <w:color w:val="17365D" w:themeColor="text2" w:themeShade="BF"/>
          <w:sz w:val="6"/>
          <w:szCs w:val="20"/>
        </w:rPr>
      </w:pPr>
    </w:p>
    <w:p w:rsidR="004F7596" w:rsidRPr="00313759" w:rsidRDefault="004F7596" w:rsidP="006B2A9D">
      <w:pPr>
        <w:spacing w:after="0" w:line="240" w:lineRule="auto"/>
        <w:ind w:left="-284" w:right="-284"/>
        <w:jc w:val="center"/>
        <w:outlineLvl w:val="0"/>
        <w:rPr>
          <w:rFonts w:ascii="Times New Roman" w:hAnsi="Times New Roman" w:cs="Times New Roman"/>
          <w:b/>
          <w:color w:val="17365D" w:themeColor="text2" w:themeShade="BF"/>
          <w:sz w:val="6"/>
          <w:szCs w:val="20"/>
        </w:rPr>
      </w:pPr>
    </w:p>
    <w:p w:rsidR="00825C78" w:rsidRPr="00313759" w:rsidRDefault="00825C78" w:rsidP="00255576">
      <w:pPr>
        <w:tabs>
          <w:tab w:val="right" w:pos="11340"/>
        </w:tabs>
        <w:spacing w:after="0" w:line="240" w:lineRule="auto"/>
        <w:ind w:left="-284" w:right="-567"/>
        <w:rPr>
          <w:rFonts w:ascii="Times New Roman" w:hAnsi="Times New Roman" w:cs="Times New Roman"/>
          <w:color w:val="17365D" w:themeColor="text2" w:themeShade="BF"/>
          <w:sz w:val="20"/>
          <w:szCs w:val="24"/>
        </w:rPr>
      </w:pPr>
      <w:r w:rsidRPr="00313759">
        <w:rPr>
          <w:rFonts w:ascii="Times New Roman" w:hAnsi="Times New Roman" w:cs="Times New Roman"/>
          <w:color w:val="17365D" w:themeColor="text2" w:themeShade="BF"/>
          <w:sz w:val="20"/>
          <w:szCs w:val="24"/>
        </w:rPr>
        <w:t>Организационный комитет:</w:t>
      </w:r>
      <w:r w:rsidR="00255576" w:rsidRPr="00313759">
        <w:rPr>
          <w:rFonts w:ascii="Times New Roman" w:hAnsi="Times New Roman" w:cs="Times New Roman"/>
          <w:color w:val="17365D" w:themeColor="text2" w:themeShade="BF"/>
          <w:sz w:val="20"/>
          <w:szCs w:val="24"/>
        </w:rPr>
        <w:tab/>
      </w:r>
    </w:p>
    <w:p w:rsidR="00825C78" w:rsidRPr="00313759" w:rsidRDefault="00825C78" w:rsidP="006B2A9D">
      <w:pPr>
        <w:spacing w:after="0" w:line="240" w:lineRule="auto"/>
        <w:ind w:left="-284" w:right="-567"/>
        <w:rPr>
          <w:rFonts w:ascii="Times New Roman" w:hAnsi="Times New Roman" w:cs="Times New Roman"/>
          <w:color w:val="17365D" w:themeColor="text2" w:themeShade="BF"/>
          <w:sz w:val="20"/>
          <w:szCs w:val="24"/>
        </w:rPr>
      </w:pPr>
      <w:r w:rsidRPr="00313759">
        <w:rPr>
          <w:rFonts w:ascii="Times New Roman" w:hAnsi="Times New Roman" w:cs="Times New Roman"/>
          <w:color w:val="17365D" w:themeColor="text2" w:themeShade="BF"/>
          <w:sz w:val="20"/>
          <w:szCs w:val="24"/>
        </w:rPr>
        <w:t>Президент НП «Ассоциация Профессиональных Бухгалтеров Содружество»  Лысенко Денис Владимирович</w:t>
      </w:r>
    </w:p>
    <w:p w:rsidR="00825C78" w:rsidRPr="00313759" w:rsidRDefault="00825C78" w:rsidP="00BA47B7">
      <w:pPr>
        <w:spacing w:after="0" w:line="240" w:lineRule="auto"/>
        <w:ind w:left="-284" w:right="-567"/>
        <w:rPr>
          <w:rFonts w:ascii="Times New Roman" w:hAnsi="Times New Roman" w:cs="Times New Roman"/>
          <w:color w:val="17365D" w:themeColor="text2" w:themeShade="BF"/>
          <w:sz w:val="20"/>
          <w:szCs w:val="24"/>
        </w:rPr>
      </w:pPr>
    </w:p>
    <w:p w:rsidR="00BA47B7" w:rsidRDefault="00BA47B7" w:rsidP="00BA47B7">
      <w:pPr>
        <w:spacing w:after="0" w:line="240" w:lineRule="auto"/>
        <w:ind w:right="-567"/>
        <w:rPr>
          <w:rFonts w:ascii="Times New Roman" w:hAnsi="Times New Roman" w:cs="Times New Roman"/>
          <w:color w:val="0F243E" w:themeColor="text2" w:themeShade="80"/>
          <w:sz w:val="20"/>
          <w:szCs w:val="24"/>
        </w:rPr>
      </w:pPr>
    </w:p>
    <w:p w:rsidR="00BA47B7" w:rsidRPr="009A3C6D" w:rsidRDefault="00BA47B7" w:rsidP="00BA47B7">
      <w:pPr>
        <w:spacing w:after="0" w:line="240" w:lineRule="auto"/>
        <w:ind w:left="-284" w:right="-567"/>
        <w:rPr>
          <w:rFonts w:ascii="Times New Roman" w:hAnsi="Times New Roman" w:cs="Times New Roman"/>
          <w:color w:val="0F243E" w:themeColor="text2" w:themeShade="80"/>
          <w:sz w:val="20"/>
          <w:szCs w:val="24"/>
        </w:rPr>
      </w:pPr>
    </w:p>
    <w:sectPr w:rsidR="00BA47B7" w:rsidRPr="009A3C6D" w:rsidSect="00C012AA">
      <w:type w:val="continuous"/>
      <w:pgSz w:w="11906" w:h="16838"/>
      <w:pgMar w:top="0" w:right="566" w:bottom="0" w:left="567" w:header="708" w:footer="708"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08" w:rsidRDefault="00D61D08" w:rsidP="006B2A9D">
      <w:pPr>
        <w:spacing w:after="0" w:line="240" w:lineRule="auto"/>
      </w:pPr>
      <w:r>
        <w:separator/>
      </w:r>
    </w:p>
  </w:endnote>
  <w:endnote w:type="continuationSeparator" w:id="0">
    <w:p w:rsidR="00D61D08" w:rsidRDefault="00D61D08" w:rsidP="006B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08" w:rsidRDefault="00D61D08" w:rsidP="006B2A9D">
      <w:pPr>
        <w:spacing w:after="0" w:line="240" w:lineRule="auto"/>
      </w:pPr>
      <w:r>
        <w:separator/>
      </w:r>
    </w:p>
  </w:footnote>
  <w:footnote w:type="continuationSeparator" w:id="0">
    <w:p w:rsidR="00D61D08" w:rsidRDefault="00D61D08" w:rsidP="006B2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3B2"/>
    <w:multiLevelType w:val="hybridMultilevel"/>
    <w:tmpl w:val="E7AEA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B04E4"/>
    <w:multiLevelType w:val="hybridMultilevel"/>
    <w:tmpl w:val="934A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21"/>
    <w:rsid w:val="00004603"/>
    <w:rsid w:val="000047BA"/>
    <w:rsid w:val="00004E14"/>
    <w:rsid w:val="000154E5"/>
    <w:rsid w:val="00017880"/>
    <w:rsid w:val="00031DF3"/>
    <w:rsid w:val="0003715F"/>
    <w:rsid w:val="0004567D"/>
    <w:rsid w:val="000971B0"/>
    <w:rsid w:val="000D2CC7"/>
    <w:rsid w:val="000D3A87"/>
    <w:rsid w:val="00116F2A"/>
    <w:rsid w:val="00126067"/>
    <w:rsid w:val="00140AE7"/>
    <w:rsid w:val="00151B77"/>
    <w:rsid w:val="00155886"/>
    <w:rsid w:val="00155986"/>
    <w:rsid w:val="001C495E"/>
    <w:rsid w:val="00222124"/>
    <w:rsid w:val="002347AB"/>
    <w:rsid w:val="002521C7"/>
    <w:rsid w:val="00255576"/>
    <w:rsid w:val="0025583B"/>
    <w:rsid w:val="002643DD"/>
    <w:rsid w:val="00280106"/>
    <w:rsid w:val="00282E05"/>
    <w:rsid w:val="002853BF"/>
    <w:rsid w:val="00290D14"/>
    <w:rsid w:val="002B56BE"/>
    <w:rsid w:val="002C1DAE"/>
    <w:rsid w:val="002C5B69"/>
    <w:rsid w:val="002D7A2F"/>
    <w:rsid w:val="002E1E83"/>
    <w:rsid w:val="00313759"/>
    <w:rsid w:val="00334DC9"/>
    <w:rsid w:val="00384396"/>
    <w:rsid w:val="00392887"/>
    <w:rsid w:val="003B7F35"/>
    <w:rsid w:val="003C18B7"/>
    <w:rsid w:val="003D0287"/>
    <w:rsid w:val="004024BD"/>
    <w:rsid w:val="0042430F"/>
    <w:rsid w:val="00440DBB"/>
    <w:rsid w:val="00455839"/>
    <w:rsid w:val="0046551B"/>
    <w:rsid w:val="00485F0B"/>
    <w:rsid w:val="004A2D60"/>
    <w:rsid w:val="004A6066"/>
    <w:rsid w:val="004B7EAD"/>
    <w:rsid w:val="004F7596"/>
    <w:rsid w:val="005130A0"/>
    <w:rsid w:val="00515E11"/>
    <w:rsid w:val="005254B0"/>
    <w:rsid w:val="0053289E"/>
    <w:rsid w:val="005332D6"/>
    <w:rsid w:val="00550DDE"/>
    <w:rsid w:val="005C6357"/>
    <w:rsid w:val="005E1284"/>
    <w:rsid w:val="005F30F9"/>
    <w:rsid w:val="00624AB2"/>
    <w:rsid w:val="006253EB"/>
    <w:rsid w:val="00634B95"/>
    <w:rsid w:val="006424C5"/>
    <w:rsid w:val="00651D09"/>
    <w:rsid w:val="006544E7"/>
    <w:rsid w:val="006645AA"/>
    <w:rsid w:val="00666F98"/>
    <w:rsid w:val="00681FA6"/>
    <w:rsid w:val="00691796"/>
    <w:rsid w:val="006B2A9D"/>
    <w:rsid w:val="006C0F3D"/>
    <w:rsid w:val="006C3D53"/>
    <w:rsid w:val="006E235E"/>
    <w:rsid w:val="006E4F00"/>
    <w:rsid w:val="006F007C"/>
    <w:rsid w:val="006F4368"/>
    <w:rsid w:val="006F5713"/>
    <w:rsid w:val="00711C5A"/>
    <w:rsid w:val="00721580"/>
    <w:rsid w:val="00743878"/>
    <w:rsid w:val="007531DD"/>
    <w:rsid w:val="0075448D"/>
    <w:rsid w:val="0078494F"/>
    <w:rsid w:val="00785E29"/>
    <w:rsid w:val="00796C23"/>
    <w:rsid w:val="007B16F6"/>
    <w:rsid w:val="007B3AA6"/>
    <w:rsid w:val="007D1374"/>
    <w:rsid w:val="007E558D"/>
    <w:rsid w:val="007F6428"/>
    <w:rsid w:val="00806117"/>
    <w:rsid w:val="00815AE6"/>
    <w:rsid w:val="0082144C"/>
    <w:rsid w:val="00825C78"/>
    <w:rsid w:val="008452A3"/>
    <w:rsid w:val="008742F0"/>
    <w:rsid w:val="00884C26"/>
    <w:rsid w:val="00897A36"/>
    <w:rsid w:val="008A2946"/>
    <w:rsid w:val="008B386C"/>
    <w:rsid w:val="008C4CE1"/>
    <w:rsid w:val="008C4D65"/>
    <w:rsid w:val="008D2A3D"/>
    <w:rsid w:val="008D3E38"/>
    <w:rsid w:val="00920139"/>
    <w:rsid w:val="00990F38"/>
    <w:rsid w:val="009A37A6"/>
    <w:rsid w:val="009C54C8"/>
    <w:rsid w:val="009C581D"/>
    <w:rsid w:val="009E6D51"/>
    <w:rsid w:val="00A13B4B"/>
    <w:rsid w:val="00A17376"/>
    <w:rsid w:val="00A271FB"/>
    <w:rsid w:val="00A72D07"/>
    <w:rsid w:val="00A90864"/>
    <w:rsid w:val="00B07746"/>
    <w:rsid w:val="00B15075"/>
    <w:rsid w:val="00B35356"/>
    <w:rsid w:val="00B5178A"/>
    <w:rsid w:val="00B64DAE"/>
    <w:rsid w:val="00B85C2F"/>
    <w:rsid w:val="00BA47B7"/>
    <w:rsid w:val="00BC61EA"/>
    <w:rsid w:val="00C012AA"/>
    <w:rsid w:val="00C07617"/>
    <w:rsid w:val="00C75328"/>
    <w:rsid w:val="00CB28F5"/>
    <w:rsid w:val="00CE3411"/>
    <w:rsid w:val="00D129B4"/>
    <w:rsid w:val="00D33349"/>
    <w:rsid w:val="00D42363"/>
    <w:rsid w:val="00D616F9"/>
    <w:rsid w:val="00D61D08"/>
    <w:rsid w:val="00D77B9F"/>
    <w:rsid w:val="00D85829"/>
    <w:rsid w:val="00D957DE"/>
    <w:rsid w:val="00DA24E7"/>
    <w:rsid w:val="00DC04EB"/>
    <w:rsid w:val="00E030B6"/>
    <w:rsid w:val="00E11432"/>
    <w:rsid w:val="00E24443"/>
    <w:rsid w:val="00E25ABC"/>
    <w:rsid w:val="00E559D2"/>
    <w:rsid w:val="00E82352"/>
    <w:rsid w:val="00EE2C34"/>
    <w:rsid w:val="00EE390E"/>
    <w:rsid w:val="00F13DF0"/>
    <w:rsid w:val="00FA4256"/>
    <w:rsid w:val="00FA7E34"/>
    <w:rsid w:val="00FB2A21"/>
    <w:rsid w:val="00FB37F0"/>
    <w:rsid w:val="00FD5B3A"/>
    <w:rsid w:val="00FE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4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25C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A21"/>
    <w:rPr>
      <w:rFonts w:ascii="Tahoma" w:hAnsi="Tahoma" w:cs="Tahoma"/>
      <w:sz w:val="16"/>
      <w:szCs w:val="16"/>
    </w:rPr>
  </w:style>
  <w:style w:type="character" w:customStyle="1" w:styleId="20">
    <w:name w:val="Заголовок 2 Знак"/>
    <w:basedOn w:val="a0"/>
    <w:link w:val="2"/>
    <w:uiPriority w:val="9"/>
    <w:rsid w:val="00334DC9"/>
    <w:rPr>
      <w:rFonts w:ascii="Times New Roman" w:eastAsia="Times New Roman" w:hAnsi="Times New Roman" w:cs="Times New Roman"/>
      <w:b/>
      <w:bCs/>
      <w:sz w:val="36"/>
      <w:szCs w:val="36"/>
      <w:lang w:eastAsia="ru-RU"/>
    </w:rPr>
  </w:style>
  <w:style w:type="character" w:styleId="a5">
    <w:name w:val="Hyperlink"/>
    <w:basedOn w:val="a0"/>
    <w:rsid w:val="00EE2C34"/>
    <w:rPr>
      <w:rFonts w:cs="Times New Roman"/>
      <w:color w:val="0000FF"/>
      <w:u w:val="single"/>
    </w:rPr>
  </w:style>
  <w:style w:type="paragraph" w:styleId="a6">
    <w:name w:val="Normal (Web)"/>
    <w:basedOn w:val="a"/>
    <w:uiPriority w:val="99"/>
    <w:unhideWhenUsed/>
    <w:rsid w:val="00FA7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6F9"/>
  </w:style>
  <w:style w:type="paragraph" w:styleId="a7">
    <w:name w:val="List Paragraph"/>
    <w:basedOn w:val="a"/>
    <w:uiPriority w:val="34"/>
    <w:qFormat/>
    <w:rsid w:val="00743878"/>
    <w:pPr>
      <w:ind w:left="720"/>
      <w:contextualSpacing/>
    </w:pPr>
  </w:style>
  <w:style w:type="character" w:customStyle="1" w:styleId="30">
    <w:name w:val="Заголовок 3 Знак"/>
    <w:basedOn w:val="a0"/>
    <w:link w:val="3"/>
    <w:uiPriority w:val="9"/>
    <w:semiHidden/>
    <w:rsid w:val="00825C78"/>
    <w:rPr>
      <w:rFonts w:asciiTheme="majorHAnsi" w:eastAsiaTheme="majorEastAsia" w:hAnsiTheme="majorHAnsi" w:cstheme="majorBidi"/>
      <w:b/>
      <w:bCs/>
      <w:color w:val="4F81BD" w:themeColor="accent1"/>
    </w:rPr>
  </w:style>
  <w:style w:type="paragraph" w:styleId="a8">
    <w:name w:val="Revision"/>
    <w:hidden/>
    <w:uiPriority w:val="99"/>
    <w:semiHidden/>
    <w:rsid w:val="00BA47B7"/>
    <w:pPr>
      <w:spacing w:after="0" w:line="240" w:lineRule="auto"/>
    </w:pPr>
  </w:style>
  <w:style w:type="paragraph" w:styleId="a9">
    <w:name w:val="header"/>
    <w:basedOn w:val="a"/>
    <w:link w:val="aa"/>
    <w:uiPriority w:val="99"/>
    <w:semiHidden/>
    <w:unhideWhenUsed/>
    <w:rsid w:val="006B2A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2A9D"/>
  </w:style>
  <w:style w:type="paragraph" w:styleId="ab">
    <w:name w:val="footer"/>
    <w:basedOn w:val="a"/>
    <w:link w:val="ac"/>
    <w:uiPriority w:val="99"/>
    <w:semiHidden/>
    <w:unhideWhenUsed/>
    <w:rsid w:val="006B2A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B2A9D"/>
  </w:style>
  <w:style w:type="character" w:styleId="ad">
    <w:name w:val="Placeholder Text"/>
    <w:basedOn w:val="a0"/>
    <w:uiPriority w:val="99"/>
    <w:semiHidden/>
    <w:rsid w:val="00255576"/>
    <w:rPr>
      <w:color w:val="808080"/>
    </w:rPr>
  </w:style>
  <w:style w:type="character" w:styleId="ae">
    <w:name w:val="FollowedHyperlink"/>
    <w:basedOn w:val="a0"/>
    <w:uiPriority w:val="99"/>
    <w:semiHidden/>
    <w:unhideWhenUsed/>
    <w:rsid w:val="009C58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4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25C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A21"/>
    <w:rPr>
      <w:rFonts w:ascii="Tahoma" w:hAnsi="Tahoma" w:cs="Tahoma"/>
      <w:sz w:val="16"/>
      <w:szCs w:val="16"/>
    </w:rPr>
  </w:style>
  <w:style w:type="character" w:customStyle="1" w:styleId="20">
    <w:name w:val="Заголовок 2 Знак"/>
    <w:basedOn w:val="a0"/>
    <w:link w:val="2"/>
    <w:uiPriority w:val="9"/>
    <w:rsid w:val="00334DC9"/>
    <w:rPr>
      <w:rFonts w:ascii="Times New Roman" w:eastAsia="Times New Roman" w:hAnsi="Times New Roman" w:cs="Times New Roman"/>
      <w:b/>
      <w:bCs/>
      <w:sz w:val="36"/>
      <w:szCs w:val="36"/>
      <w:lang w:eastAsia="ru-RU"/>
    </w:rPr>
  </w:style>
  <w:style w:type="character" w:styleId="a5">
    <w:name w:val="Hyperlink"/>
    <w:basedOn w:val="a0"/>
    <w:rsid w:val="00EE2C34"/>
    <w:rPr>
      <w:rFonts w:cs="Times New Roman"/>
      <w:color w:val="0000FF"/>
      <w:u w:val="single"/>
    </w:rPr>
  </w:style>
  <w:style w:type="paragraph" w:styleId="a6">
    <w:name w:val="Normal (Web)"/>
    <w:basedOn w:val="a"/>
    <w:uiPriority w:val="99"/>
    <w:unhideWhenUsed/>
    <w:rsid w:val="00FA7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6F9"/>
  </w:style>
  <w:style w:type="paragraph" w:styleId="a7">
    <w:name w:val="List Paragraph"/>
    <w:basedOn w:val="a"/>
    <w:uiPriority w:val="34"/>
    <w:qFormat/>
    <w:rsid w:val="00743878"/>
    <w:pPr>
      <w:ind w:left="720"/>
      <w:contextualSpacing/>
    </w:pPr>
  </w:style>
  <w:style w:type="character" w:customStyle="1" w:styleId="30">
    <w:name w:val="Заголовок 3 Знак"/>
    <w:basedOn w:val="a0"/>
    <w:link w:val="3"/>
    <w:uiPriority w:val="9"/>
    <w:semiHidden/>
    <w:rsid w:val="00825C78"/>
    <w:rPr>
      <w:rFonts w:asciiTheme="majorHAnsi" w:eastAsiaTheme="majorEastAsia" w:hAnsiTheme="majorHAnsi" w:cstheme="majorBidi"/>
      <w:b/>
      <w:bCs/>
      <w:color w:val="4F81BD" w:themeColor="accent1"/>
    </w:rPr>
  </w:style>
  <w:style w:type="paragraph" w:styleId="a8">
    <w:name w:val="Revision"/>
    <w:hidden/>
    <w:uiPriority w:val="99"/>
    <w:semiHidden/>
    <w:rsid w:val="00BA47B7"/>
    <w:pPr>
      <w:spacing w:after="0" w:line="240" w:lineRule="auto"/>
    </w:pPr>
  </w:style>
  <w:style w:type="paragraph" w:styleId="a9">
    <w:name w:val="header"/>
    <w:basedOn w:val="a"/>
    <w:link w:val="aa"/>
    <w:uiPriority w:val="99"/>
    <w:semiHidden/>
    <w:unhideWhenUsed/>
    <w:rsid w:val="006B2A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2A9D"/>
  </w:style>
  <w:style w:type="paragraph" w:styleId="ab">
    <w:name w:val="footer"/>
    <w:basedOn w:val="a"/>
    <w:link w:val="ac"/>
    <w:uiPriority w:val="99"/>
    <w:semiHidden/>
    <w:unhideWhenUsed/>
    <w:rsid w:val="006B2A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B2A9D"/>
  </w:style>
  <w:style w:type="character" w:styleId="ad">
    <w:name w:val="Placeholder Text"/>
    <w:basedOn w:val="a0"/>
    <w:uiPriority w:val="99"/>
    <w:semiHidden/>
    <w:rsid w:val="00255576"/>
    <w:rPr>
      <w:color w:val="808080"/>
    </w:rPr>
  </w:style>
  <w:style w:type="character" w:styleId="ae">
    <w:name w:val="FollowedHyperlink"/>
    <w:basedOn w:val="a0"/>
    <w:uiPriority w:val="99"/>
    <w:semiHidden/>
    <w:unhideWhenUsed/>
    <w:rsid w:val="009C5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2812">
      <w:bodyDiv w:val="1"/>
      <w:marLeft w:val="0"/>
      <w:marRight w:val="0"/>
      <w:marTop w:val="0"/>
      <w:marBottom w:val="0"/>
      <w:divBdr>
        <w:top w:val="none" w:sz="0" w:space="0" w:color="auto"/>
        <w:left w:val="none" w:sz="0" w:space="0" w:color="auto"/>
        <w:bottom w:val="none" w:sz="0" w:space="0" w:color="auto"/>
        <w:right w:val="none" w:sz="0" w:space="0" w:color="auto"/>
      </w:divBdr>
    </w:div>
    <w:div w:id="843128103">
      <w:bodyDiv w:val="1"/>
      <w:marLeft w:val="0"/>
      <w:marRight w:val="0"/>
      <w:marTop w:val="0"/>
      <w:marBottom w:val="0"/>
      <w:divBdr>
        <w:top w:val="none" w:sz="0" w:space="0" w:color="auto"/>
        <w:left w:val="none" w:sz="0" w:space="0" w:color="auto"/>
        <w:bottom w:val="none" w:sz="0" w:space="0" w:color="auto"/>
        <w:right w:val="none" w:sz="0" w:space="0" w:color="auto"/>
      </w:divBdr>
    </w:div>
    <w:div w:id="1432582620">
      <w:bodyDiv w:val="1"/>
      <w:marLeft w:val="0"/>
      <w:marRight w:val="0"/>
      <w:marTop w:val="0"/>
      <w:marBottom w:val="0"/>
      <w:divBdr>
        <w:top w:val="none" w:sz="0" w:space="0" w:color="auto"/>
        <w:left w:val="none" w:sz="0" w:space="0" w:color="auto"/>
        <w:bottom w:val="none" w:sz="0" w:space="0" w:color="auto"/>
        <w:right w:val="none" w:sz="0" w:space="0" w:color="auto"/>
      </w:divBdr>
    </w:div>
    <w:div w:id="1549032206">
      <w:bodyDiv w:val="1"/>
      <w:marLeft w:val="0"/>
      <w:marRight w:val="0"/>
      <w:marTop w:val="0"/>
      <w:marBottom w:val="0"/>
      <w:divBdr>
        <w:top w:val="none" w:sz="0" w:space="0" w:color="auto"/>
        <w:left w:val="none" w:sz="0" w:space="0" w:color="auto"/>
        <w:bottom w:val="none" w:sz="0" w:space="0" w:color="auto"/>
        <w:right w:val="none" w:sz="0" w:space="0" w:color="auto"/>
      </w:divBdr>
    </w:div>
    <w:div w:id="18720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ff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mff2017-1@mail.ru"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AB858-5494-482D-AA02-D73ACE5D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Toshiba</cp:lastModifiedBy>
  <cp:revision>5</cp:revision>
  <dcterms:created xsi:type="dcterms:W3CDTF">2017-07-15T12:04:00Z</dcterms:created>
  <dcterms:modified xsi:type="dcterms:W3CDTF">2017-07-19T06:43:00Z</dcterms:modified>
</cp:coreProperties>
</file>